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73E1" w14:textId="77777777" w:rsidR="00AE49E7" w:rsidRDefault="00AE49E7" w:rsidP="00AE49E7">
      <w:pPr>
        <w:spacing w:before="360" w:after="80" w:line="240" w:lineRule="auto"/>
        <w:outlineLvl w:val="1"/>
        <w:rPr>
          <w:rFonts w:ascii="Arial" w:eastAsia="Times New Roman" w:hAnsi="Arial" w:cs="Arial"/>
          <w:bCs/>
          <w:color w:val="000000"/>
          <w:sz w:val="30"/>
          <w:szCs w:val="30"/>
          <w:lang w:eastAsia="cs-CZ"/>
        </w:rPr>
      </w:pPr>
      <w:bookmarkStart w:id="0" w:name="_Hlk197339038"/>
      <w:bookmarkStart w:id="1" w:name="_GoBack"/>
      <w:r>
        <w:rPr>
          <w:noProof/>
        </w:rPr>
        <w:drawing>
          <wp:inline distT="0" distB="0" distL="0" distR="0" wp14:anchorId="15669756" wp14:editId="1BC870BF">
            <wp:extent cx="1219200" cy="7265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85" cy="7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6D69" w14:textId="77777777" w:rsidR="00AE49E7" w:rsidRPr="00AE49E7" w:rsidRDefault="00AE49E7" w:rsidP="00AE49E7">
      <w:pPr>
        <w:spacing w:before="360" w:after="80" w:line="240" w:lineRule="auto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</w:pPr>
      <w:r w:rsidRPr="00AE49E7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Tisková zpráva – </w:t>
      </w:r>
      <w:r w:rsidRPr="00AE49E7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5. května </w:t>
      </w:r>
      <w:r w:rsidRPr="00AE49E7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202</w:t>
      </w:r>
      <w:r w:rsidRPr="00AE49E7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5</w:t>
      </w:r>
    </w:p>
    <w:p w14:paraId="4C27137C" w14:textId="77777777" w:rsidR="00AE49E7" w:rsidRDefault="00AE49E7" w:rsidP="00AE49E7">
      <w:pPr>
        <w:rPr>
          <w:lang w:eastAsia="cs-CZ"/>
        </w:rPr>
      </w:pPr>
    </w:p>
    <w:p w14:paraId="12235AAF" w14:textId="77777777" w:rsidR="00AE49E7" w:rsidRPr="00AE49E7" w:rsidRDefault="00AE49E7" w:rsidP="00AE49E7">
      <w:pPr>
        <w:spacing w:before="360" w:after="8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</w:pPr>
      <w:r w:rsidRPr="00AE49E7"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  <w:t>Buďme spolu u rodinného stolu, zve 17. ročník Týdne pro rodinu</w:t>
      </w:r>
    </w:p>
    <w:p w14:paraId="715AAEDB" w14:textId="77777777" w:rsidR="00AE49E7" w:rsidRDefault="00AE49E7" w:rsidP="00AE4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878F737" w14:textId="13172881" w:rsidR="00E8575A" w:rsidRPr="00D14CCD" w:rsidRDefault="00AE49E7" w:rsidP="00AE4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</w:pPr>
      <w:r w:rsidRPr="00AE49E7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>Společné stolování má mnoho pozitivních dopadů na lidské zdraví, psychické i fyzické. Snižuje stres, zlepšuje náladu, podporuje lepší komunikaci mezi členy rodiny a zlepšuje školní výsledky dětí. Současně je prevencí problémů s příjmem potravy a zvlášť u starších dětí prevencí rizikového chování, uvádí studie Rodinná jídla a akademické a behaviorální výsledky dětí</w:t>
      </w:r>
      <w:r w:rsidRPr="00AE49E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1</w:t>
      </w:r>
      <w:r w:rsidRPr="00AE49E7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 xml:space="preserve">. </w:t>
      </w:r>
      <w:r w:rsidR="00E8575A" w:rsidRPr="00D14CCD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 xml:space="preserve">Přitom jen třetina českých rodin, </w:t>
      </w:r>
      <w:r w:rsidRPr="00AE49E7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>jak ukazují průzkumy Nadace Kooperativa</w:t>
      </w:r>
      <w:r w:rsidRPr="00AE49E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 w:rsidRPr="00AE49E7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 xml:space="preserve">, </w:t>
      </w:r>
      <w:r w:rsidR="00E8575A" w:rsidRPr="00D14CCD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>večeří společně.</w:t>
      </w:r>
      <w:r w:rsidRPr="00AE49E7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 xml:space="preserve"> </w:t>
      </w:r>
      <w:r w:rsidR="00D14CCD" w:rsidRPr="00D14CCD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>Rodinný svaz proto vyhlašuje 17. ročník Týdne pro rodinu s výzvou Buďme spolu u rodinného stolu, který proběhne od 10. do 18. května 2025.</w:t>
      </w:r>
    </w:p>
    <w:p w14:paraId="6F5E4D6F" w14:textId="77777777" w:rsidR="00E8575A" w:rsidRDefault="00E8575A" w:rsidP="00AE4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FDA1929" w14:textId="66774E8C" w:rsidR="00E8575A" w:rsidRDefault="00AE49E7" w:rsidP="00AE4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Komunikace je základním stavebním kamenem kvalitních vztahů nejen v rodině. Jedním z míst, kde se dá přirozeně vést rozhovor, poznávat jeden druhého, plánovat, je právě společné stolování. </w:t>
      </w:r>
      <w:r w:rsidRPr="00AE49E7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„Láska není jen cit, je to rozhodnutí pro dobro toho druhého a komunikace je umění, kterému je třeba se stále učit. Společné stolování je jednou z cest, jak posilovat rodinné vztahy a vytvářet pevné základy pro budoucnost“, </w:t>
      </w: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vysvětluje předseda (RS) a mediátor Jan Zajíček. </w:t>
      </w:r>
      <w:r w:rsidR="00E8575A"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Chybějící společný čas u stolu může mít vliv </w:t>
      </w:r>
      <w:r w:rsidR="00E8575A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současn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</w:t>
      </w:r>
      <w:r w:rsidR="00E8575A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alarmující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stav</w:t>
      </w:r>
      <w:r w:rsidR="00E8575A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psychické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</w:t>
      </w:r>
      <w:r w:rsidR="00E8575A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zdraví dětí a mládeže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jak upozorňuje </w:t>
      </w:r>
      <w:r w:rsidR="00E8575A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Národní monitoring duševního zdraví</w:t>
      </w:r>
      <w:r w:rsidR="00E8575A" w:rsidRPr="00AE49E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3</w:t>
      </w:r>
      <w:r w:rsidR="00E8575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 xml:space="preserve">. </w:t>
      </w:r>
    </w:p>
    <w:p w14:paraId="69FA11EF" w14:textId="77777777" w:rsidR="00E8575A" w:rsidRPr="00AE49E7" w:rsidRDefault="00E8575A" w:rsidP="00AE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4B4106" w14:textId="161F9EBB" w:rsidR="00081575" w:rsidRPr="00AE49E7" w:rsidRDefault="00AE49E7" w:rsidP="0008157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Rodinný svaz</w:t>
      </w:r>
      <w:r w:rsidR="000815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ČR (RS)</w:t>
      </w: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který sdružuje 27 center pro rodinu v ČR, proto</w:t>
      </w:r>
      <w:r w:rsid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letos</w:t>
      </w: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vyhlašuje 17. ročník Týdne pro rodinu s výzvou Buďme spolu u rodinného stolu. Nabízí pracovní listy pro rodiny s menšími i staršími dětmi, aby společnou aktivitou prohloubily své vztahy a trávily spolu více času.</w:t>
      </w:r>
      <w:r w:rsidR="00A555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Týden startuje v sobotu 10. května a potrvá do neděle 18. května 2025. Týd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</w:t>
      </w:r>
      <w:r w:rsidR="00A555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letos nabídne</w:t>
      </w:r>
      <w:r w:rsid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přes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A555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čtyři desítky </w:t>
      </w:r>
      <w:r w:rsidR="00E857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akcí od 33 pořadatelů, především center pro rodinu.</w:t>
      </w:r>
      <w:r w:rsidR="000815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RS nabízí </w:t>
      </w:r>
      <w:hyperlink r:id="rId8" w:history="1">
        <w:r w:rsidR="00081575">
          <w:rPr>
            <w:rFonts w:ascii="Arial" w:eastAsia="Times New Roman" w:hAnsi="Arial" w:cs="Arial"/>
            <w:color w:val="1155CC"/>
            <w:u w:val="single"/>
            <w:lang w:eastAsia="cs-CZ"/>
          </w:rPr>
          <w:t>g</w:t>
        </w:r>
        <w:r w:rsidR="00081575" w:rsidRPr="00AE49E7">
          <w:rPr>
            <w:rFonts w:ascii="Arial" w:eastAsia="Times New Roman" w:hAnsi="Arial" w:cs="Arial"/>
            <w:color w:val="1155CC"/>
            <w:u w:val="single"/>
            <w:lang w:eastAsia="cs-CZ"/>
          </w:rPr>
          <w:t>rafické materiály</w:t>
        </w:r>
      </w:hyperlink>
      <w:r w:rsidR="00081575" w:rsidRPr="00AE49E7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Plakát úvodní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;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 xml:space="preserve"> Plakát s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 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důvody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,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 xml:space="preserve"> proč stolovat spolu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;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 xml:space="preserve"> Pracovní list pro rodiny s mladšími dětmi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>;</w:t>
      </w:r>
      <w:r w:rsidR="00081575" w:rsidRPr="00AE49E7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 xml:space="preserve"> Pracovní list pro rodiny se staršími dětmi</w:t>
      </w:r>
      <w:r w:rsidR="00081575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  <w:lang w:eastAsia="cs-CZ"/>
        </w:rPr>
        <w:t xml:space="preserve">. </w:t>
      </w:r>
    </w:p>
    <w:p w14:paraId="55635879" w14:textId="77777777" w:rsidR="00AE49E7" w:rsidRPr="00AE49E7" w:rsidRDefault="00AE49E7" w:rsidP="00AE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46063A" w14:textId="629EC6CD" w:rsidR="00AE49E7" w:rsidRPr="00AE49E7" w:rsidRDefault="00D14CCD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 když podle s</w:t>
      </w:r>
      <w:r w:rsid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tudie</w:t>
      </w:r>
      <w:r w:rsidR="00AE49E7" w:rsidRPr="00AE49E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</w:t>
      </w:r>
      <w:r w:rsid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</w:t>
      </w:r>
      <w:r w:rsidR="00AE49E7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růměrná rodinná večeře trvá jen 20 minut, má významnou roli v modelování chování dětí a předávání kulturních tradic. </w:t>
      </w:r>
      <w:r w:rsid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Ukazuje,</w:t>
      </w:r>
      <w:r w:rsidR="00AE49E7"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že studenti 6. až 12. ročníku, kteří jedí 5 až 7 rodinných večeří týdně, mají nižší pravděpodobnost zapojení do rizikového chování, jako je užívání alkoholu, drog, tabáku, deprese, sebevražedné myšlenky, násilí, antisociální chování a problémy ve škole. Četnost rodinných večeří je spojena s nižším užíváním návykových látek a útěky z domova u dospívajících dívek a s nižším užíváním alkoholu, fyzickým násilím, ničením majetku, krádežemi a útěky z domova u dospíva</w:t>
      </w:r>
      <w:r w:rsidR="00AE49E7" w:rsidRPr="00AE49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jících chlapců.</w:t>
      </w:r>
    </w:p>
    <w:p w14:paraId="1C69CAF8" w14:textId="14AE0905" w:rsidR="00AE49E7" w:rsidRDefault="00AE49E7" w:rsidP="00AE49E7">
      <w:pPr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Běžná rodina, kdy děti chodí do školy nebo školky a rodiče do práce spolu mohou jíst asi 16 jídel (sedm snídaní, sedm večeří a dva víkendové obědy; zbývajících 5 obědů jí ve školách nebo zaměstnání.) </w:t>
      </w:r>
    </w:p>
    <w:p w14:paraId="14351F01" w14:textId="77777777" w:rsidR="00D14CCD" w:rsidRDefault="00D14CCD" w:rsidP="00D14CCD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Jak často se vaše rodina schází u společného stolu? </w:t>
      </w:r>
    </w:p>
    <w:p w14:paraId="3BDAEE46" w14:textId="561938E2" w:rsidR="00D14CCD" w:rsidRDefault="00D14CCD" w:rsidP="00D14CCD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Připojte se k nám během Týdne pro rodinu a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prožijte</w:t>
      </w:r>
      <w:r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jak společné stolování </w:t>
      </w:r>
      <w:r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může </w:t>
      </w:r>
      <w:r w:rsidRPr="00D14C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posílit vaše rodinné vztahy!</w:t>
      </w:r>
    </w:p>
    <w:p w14:paraId="20A824D9" w14:textId="287E0486" w:rsidR="00081575" w:rsidRDefault="00081575" w:rsidP="00081575">
      <w:pPr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Slavnostní zahájení v rámci Jihomoravského kraje se uskuteční v pondělí 12. května 2025 v 11 hodin v prostorách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KrÚ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081575">
        <w:t xml:space="preserve"> </w:t>
      </w:r>
      <w:r w:rsidRPr="000815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Žerotínovo nám. 449/3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Brno.</w:t>
      </w:r>
    </w:p>
    <w:p w14:paraId="6B966104" w14:textId="057A31F3" w:rsidR="00AE49E7" w:rsidRPr="00AE49E7" w:rsidRDefault="00AE49E7" w:rsidP="00D14CC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9E7">
        <w:rPr>
          <w:rFonts w:ascii="Arial" w:eastAsia="Times New Roman" w:hAnsi="Arial" w:cs="Arial"/>
          <w:color w:val="242424"/>
          <w:sz w:val="21"/>
          <w:szCs w:val="21"/>
          <w:lang w:eastAsia="cs-CZ"/>
        </w:rPr>
        <w:t>_____________________________________________________________________________</w:t>
      </w:r>
    </w:p>
    <w:p w14:paraId="0314C3DA" w14:textId="77777777" w:rsidR="00AE49E7" w:rsidRPr="00AE49E7" w:rsidRDefault="00AE49E7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ab/>
      </w:r>
      <w:hyperlink r:id="rId9" w:history="1">
        <w:r w:rsidRPr="00AE49E7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cs-CZ"/>
          </w:rPr>
          <w:t xml:space="preserve">Rodinná jídla a akademické a behaviorální výsledky dětí, Daniel P. Miller, PhD. </w:t>
        </w:r>
      </w:hyperlink>
      <w:r w:rsidRPr="00AE49E7">
        <w:rPr>
          <w:rFonts w:ascii="Arial" w:eastAsia="Times New Roman" w:hAnsi="Arial" w:cs="Arial"/>
          <w:color w:val="242424"/>
          <w:sz w:val="21"/>
          <w:szCs w:val="21"/>
          <w:lang w:eastAsia="cs-CZ"/>
        </w:rPr>
        <w:t> </w:t>
      </w:r>
    </w:p>
    <w:p w14:paraId="4EAA3D2A" w14:textId="77777777" w:rsidR="00AE49E7" w:rsidRPr="00AE49E7" w:rsidRDefault="00AE49E7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94C39" w14:textId="77777777" w:rsidR="00AE49E7" w:rsidRPr="00AE49E7" w:rsidRDefault="00AE49E7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2</w:t>
      </w:r>
      <w:r w:rsidRPr="00AE49E7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cs-CZ"/>
        </w:rPr>
        <w:t xml:space="preserve"> </w:t>
      </w:r>
      <w:r w:rsidRPr="00AE49E7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cs-CZ"/>
        </w:rPr>
        <w:tab/>
      </w:r>
      <w:hyperlink r:id="rId10" w:history="1">
        <w:r w:rsidRPr="00AE49E7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cs-CZ"/>
          </w:rPr>
          <w:t>Kde se rodí zdraví, Nadac</w:t>
        </w:r>
        <w:r w:rsidRPr="00AE49E7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cs-CZ"/>
          </w:rPr>
          <w:t>e</w:t>
        </w:r>
        <w:r w:rsidRPr="00AE49E7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cs-CZ"/>
          </w:rPr>
          <w:t xml:space="preserve"> Kooperativa</w:t>
        </w:r>
      </w:hyperlink>
    </w:p>
    <w:p w14:paraId="3DEE20FE" w14:textId="77777777" w:rsidR="00AE49E7" w:rsidRPr="00AE49E7" w:rsidRDefault="00AE49E7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747488" w14:textId="77777777" w:rsidR="00AE49E7" w:rsidRPr="00AE49E7" w:rsidRDefault="00AE49E7" w:rsidP="00AE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Pr="00AE49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ab/>
      </w:r>
      <w:hyperlink r:id="rId11" w:history="1">
        <w:r w:rsidRPr="00AE49E7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  <w:lang w:eastAsia="cs-CZ"/>
          </w:rPr>
          <w:t>Národní monitoring duševního zdraví dětí: 40 % vykazuje známky střední až těžké deprese, 30 % úzkosti. Odborníci připravují preventivní opatření</w:t>
        </w:r>
      </w:hyperlink>
    </w:p>
    <w:p w14:paraId="0FD9F492" w14:textId="77777777" w:rsidR="00081575" w:rsidRDefault="00081575" w:rsidP="000815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5F07934" w14:textId="3E990823" w:rsidR="00AE49E7" w:rsidRPr="00081575" w:rsidRDefault="00AE49E7" w:rsidP="000815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Kontakt: PhDr. Mgr. et Mgr. Jaroslava Otradovcová, 777 161</w:t>
      </w:r>
      <w:r w:rsidR="00A555B9" w:rsidRPr="000815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AE49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401</w:t>
      </w:r>
    </w:p>
    <w:p w14:paraId="4D64EC01" w14:textId="64DB8418" w:rsidR="00A555B9" w:rsidRDefault="00A555B9" w:rsidP="00AE49E7">
      <w:pPr>
        <w:spacing w:before="240" w:after="240" w:line="240" w:lineRule="auto"/>
        <w:jc w:val="center"/>
        <w:rPr>
          <w:rFonts w:ascii="Arial" w:eastAsia="Times New Roman" w:hAnsi="Arial" w:cs="Arial"/>
          <w:bCs/>
          <w:color w:val="000000"/>
          <w:lang w:eastAsia="cs-CZ"/>
        </w:rPr>
      </w:pPr>
      <w:r w:rsidRPr="00A555B9">
        <w:rPr>
          <w:rFonts w:ascii="Arial" w:eastAsia="Times New Roman" w:hAnsi="Arial" w:cs="Arial"/>
          <w:bCs/>
          <w:color w:val="000000"/>
          <w:lang w:eastAsia="cs-CZ"/>
        </w:rPr>
        <w:drawing>
          <wp:inline distT="0" distB="0" distL="0" distR="0" wp14:anchorId="54678940" wp14:editId="2148164B">
            <wp:extent cx="6300470" cy="2305685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A555B9" w:rsidSect="00AE49E7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7"/>
    <w:rsid w:val="00081575"/>
    <w:rsid w:val="00390A40"/>
    <w:rsid w:val="00A555B9"/>
    <w:rsid w:val="00AE49E7"/>
    <w:rsid w:val="00D14CCD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62F"/>
  <w15:chartTrackingRefBased/>
  <w15:docId w15:val="{1D8D42CD-DA42-4CF1-ABA9-88922C4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4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9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E49E7"/>
  </w:style>
  <w:style w:type="character" w:styleId="Hypertextovodkaz">
    <w:name w:val="Hyperlink"/>
    <w:basedOn w:val="Standardnpsmoodstavce"/>
    <w:uiPriority w:val="99"/>
    <w:semiHidden/>
    <w:unhideWhenUsed/>
    <w:rsid w:val="00AE4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mastra-my.sharepoint.com/:u:/g/personal/horakova_rodiny_cz/EarJ1rHgiPdEk3Rr__kzwTUB0Dj8Y1Zj5T-QIH92R8hk3w?e=WR6Ss6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udz.cz/media-pr/tiskove-zpravy/narodni-monitoring-dusevniho-zdravi-deti-40-vykazuje-znamky-stredni-az-tezke-deprese-30-uzkosti-odbornici-pripravuji-preventivni-opatren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op.cz/clanky/pojistovna-kooperativa/pro-media/archiv-tiskovych-zprav-spolecnosti-kooperativa/vetsina-ceskych-rodin-neveceri-u-spolecneho-stolu" TargetMode="External"/><Relationship Id="rId4" Type="http://schemas.openxmlformats.org/officeDocument/2006/relationships/styles" Target="styles.xml"/><Relationship Id="rId9" Type="http://schemas.openxmlformats.org/officeDocument/2006/relationships/hyperlink" Target="https://pmc.ncbi.nlm.nih.gov/articles/PMC3498594/pdf/nihms38564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5EF4E951B541892984A4AB55BE3A" ma:contentTypeVersion="18" ma:contentTypeDescription="Vytvoří nový dokument" ma:contentTypeScope="" ma:versionID="e8a9733c7d60f9b98b902be383390bdd">
  <xsd:schema xmlns:xsd="http://www.w3.org/2001/XMLSchema" xmlns:xs="http://www.w3.org/2001/XMLSchema" xmlns:p="http://schemas.microsoft.com/office/2006/metadata/properties" xmlns:ns3="da5c5e25-c9bd-415a-bcf4-7af660f68774" xmlns:ns4="115f63a9-9a53-4124-b76a-a4775180e043" targetNamespace="http://schemas.microsoft.com/office/2006/metadata/properties" ma:root="true" ma:fieldsID="2b6e20e692b8822da9115e2d227c5a5d" ns3:_="" ns4:_="">
    <xsd:import namespace="da5c5e25-c9bd-415a-bcf4-7af660f68774"/>
    <xsd:import namespace="115f63a9-9a53-4124-b76a-a4775180e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5e25-c9bd-415a-bcf4-7af660f6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63a9-9a53-4124-b76a-a4775180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f63a9-9a53-4124-b76a-a4775180e043" xsi:nil="true"/>
  </documentManagement>
</p:properties>
</file>

<file path=customXml/itemProps1.xml><?xml version="1.0" encoding="utf-8"?>
<ds:datastoreItem xmlns:ds="http://schemas.openxmlformats.org/officeDocument/2006/customXml" ds:itemID="{9819AD64-070C-4B9D-AB70-F7B0E5F3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5e25-c9bd-415a-bcf4-7af660f68774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E83B0-48A1-4692-BAA9-353925A0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86D7-D7FC-4D1D-B24B-3F4C84C7488F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15f63a9-9a53-4124-b76a-a4775180e043"/>
    <ds:schemaRef ds:uri="da5c5e25-c9bd-415a-bcf4-7af660f6877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2</cp:revision>
  <dcterms:created xsi:type="dcterms:W3CDTF">2025-05-05T09:34:00Z</dcterms:created>
  <dcterms:modified xsi:type="dcterms:W3CDTF">2025-05-05T10:13:00Z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0x0101007DCA5EF4E951B541892984A4AB55BE3A</vt:lpwstr>
  </property>
</Properties>
</file>